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1B" w:rsidRPr="009447DB" w:rsidRDefault="0010601B" w:rsidP="009447DB">
      <w:pPr>
        <w:spacing w:after="0"/>
        <w:jc w:val="center"/>
      </w:pPr>
      <w:r w:rsidRPr="009447DB">
        <w:rPr>
          <w:b/>
          <w:bCs/>
        </w:rPr>
        <w:t>ДОРОЖНАЯ КАРТА</w:t>
      </w:r>
    </w:p>
    <w:p w:rsidR="0010601B" w:rsidRPr="009447DB" w:rsidRDefault="0010601B" w:rsidP="009447DB">
      <w:pPr>
        <w:spacing w:after="0"/>
        <w:jc w:val="center"/>
        <w:rPr>
          <w:b/>
          <w:bCs/>
        </w:rPr>
      </w:pPr>
      <w:r w:rsidRPr="009447DB">
        <w:rPr>
          <w:b/>
          <w:bCs/>
        </w:rPr>
        <w:t>реализации Модели наставничества</w:t>
      </w:r>
    </w:p>
    <w:p w:rsidR="0010601B" w:rsidRPr="009447DB" w:rsidRDefault="0010601B" w:rsidP="009447DB">
      <w:pPr>
        <w:spacing w:after="0"/>
        <w:jc w:val="center"/>
        <w:rPr>
          <w:b/>
          <w:bCs/>
        </w:rPr>
      </w:pPr>
      <w:r w:rsidRPr="009447DB">
        <w:rPr>
          <w:b/>
          <w:bCs/>
        </w:rPr>
        <w:t xml:space="preserve">в </w:t>
      </w:r>
      <w:r w:rsidR="009447DB">
        <w:rPr>
          <w:b/>
          <w:bCs/>
        </w:rPr>
        <w:t>МКУ ДО «Центр технического творчества»</w:t>
      </w:r>
    </w:p>
    <w:p w:rsidR="0010601B" w:rsidRPr="009447DB" w:rsidRDefault="0010601B" w:rsidP="009447DB">
      <w:pPr>
        <w:spacing w:after="0"/>
        <w:jc w:val="center"/>
      </w:pPr>
    </w:p>
    <w:tbl>
      <w:tblPr>
        <w:tblW w:w="10354" w:type="dxa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"/>
        <w:gridCol w:w="3720"/>
        <w:gridCol w:w="1496"/>
        <w:gridCol w:w="1847"/>
        <w:gridCol w:w="2668"/>
      </w:tblGrid>
      <w:tr w:rsidR="009447DB" w:rsidRPr="009447DB" w:rsidTr="008F294A">
        <w:trPr>
          <w:trHeight w:val="589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  <w:lang w:val="en-US"/>
              </w:rPr>
              <w:t>N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Содержание деятельности/разделы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Сроки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Исполнители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Ожидаемые результаты</w:t>
            </w:r>
          </w:p>
        </w:tc>
      </w:tr>
      <w:tr w:rsidR="009447DB" w:rsidRPr="009447DB" w:rsidTr="008F294A">
        <w:trPr>
          <w:trHeight w:val="412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rPr>
                <w:b/>
                <w:bCs/>
              </w:rPr>
              <w:t>1.</w:t>
            </w:r>
          </w:p>
        </w:tc>
        <w:tc>
          <w:tcPr>
            <w:tcW w:w="97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rPr>
                <w:b/>
                <w:bCs/>
              </w:rPr>
              <w:t>Подготовка условий для запуска Модели наставничества</w:t>
            </w:r>
          </w:p>
        </w:tc>
      </w:tr>
      <w:tr w:rsidR="009447DB" w:rsidRPr="009447DB" w:rsidTr="008F294A">
        <w:trPr>
          <w:trHeight w:val="238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1.1.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Выявление первоначального уровня профессионализма педагогов школы: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0" w:firstLine="0"/>
            </w:pPr>
            <w:r w:rsidRPr="009447DB">
              <w:t>анализ документов;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0" w:firstLine="0"/>
            </w:pPr>
            <w:r w:rsidRPr="009447DB">
              <w:t>анкетирование;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0" w:firstLine="0"/>
            </w:pPr>
            <w:r w:rsidRPr="009447DB">
              <w:t>собеседование;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наблюдение в процессе педагогической деятельности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Методисты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1" w:hanging="142"/>
            </w:pPr>
            <w:r w:rsidRPr="009447DB">
              <w:t>Диагностические основания для построения форматов наставничества и определения его содержания.</w:t>
            </w:r>
          </w:p>
          <w:p w:rsidR="0010601B" w:rsidRPr="009447DB" w:rsidRDefault="0010601B" w:rsidP="009447D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1" w:hanging="142"/>
            </w:pPr>
            <w:r w:rsidRPr="009447DB">
              <w:t>Мониторинг по выявлению профессионального уровня педагогов.</w:t>
            </w:r>
          </w:p>
          <w:p w:rsidR="0010601B" w:rsidRPr="009447DB" w:rsidRDefault="0010601B" w:rsidP="009447D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1" w:hanging="142"/>
            </w:pPr>
            <w:r w:rsidRPr="009447DB">
              <w:t>Разработка программ наставничества и внесение коррективов в ранее разработанные программы наставничества.</w:t>
            </w:r>
          </w:p>
        </w:tc>
      </w:tr>
      <w:tr w:rsidR="009447DB" w:rsidRPr="009447DB" w:rsidTr="008F294A">
        <w:trPr>
          <w:trHeight w:val="80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1.2.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На</w:t>
            </w:r>
            <w:r w:rsidR="009447DB">
              <w:t>значение ответственного по учреждению</w:t>
            </w:r>
            <w:r w:rsidRPr="009447DB">
              <w:t xml:space="preserve"> за реализацию Модели наставничества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Директор центра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</w:pPr>
            <w:r>
              <w:t>Приказ по центру</w:t>
            </w:r>
          </w:p>
        </w:tc>
      </w:tr>
      <w:tr w:rsidR="009447DB" w:rsidRPr="009447DB" w:rsidTr="008F294A">
        <w:trPr>
          <w:trHeight w:val="4009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1.3.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Определение форматов наставничества: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Опытный педагог – молодой специалист (освоение основ мастерства).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Опытный классный руководитель – начинающий классный руководитель.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Педагог-исследователь, новатор – педагог, готовый к освоению новаций.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Опытный руководитель – начинающий руководитель.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Педагог-лидер – вновь принятый в коллектив педагог.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Ответственный по центру</w:t>
            </w:r>
          </w:p>
          <w:p w:rsidR="0010601B" w:rsidRPr="009447DB" w:rsidRDefault="0010601B" w:rsidP="009447DB">
            <w:pPr>
              <w:spacing w:after="0" w:line="240" w:lineRule="auto"/>
            </w:pP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Программа, приказ</w:t>
            </w:r>
          </w:p>
        </w:tc>
      </w:tr>
      <w:tr w:rsidR="009447DB" w:rsidRPr="009447DB" w:rsidTr="008F294A">
        <w:trPr>
          <w:trHeight w:val="525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1.4.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Разработка рекомендаций по организации наставничества в ОО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Издание сборника рекомендаций</w:t>
            </w:r>
          </w:p>
        </w:tc>
      </w:tr>
      <w:tr w:rsidR="009447DB" w:rsidRPr="009447DB" w:rsidTr="008F294A">
        <w:trPr>
          <w:trHeight w:val="703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1.5.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Создание интернет-сообщества Наставников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Ответственный по центру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Обеспечение доступности к сетевому пространству</w:t>
            </w:r>
          </w:p>
        </w:tc>
      </w:tr>
    </w:tbl>
    <w:p w:rsidR="0010601B" w:rsidRPr="009447DB" w:rsidRDefault="0010601B" w:rsidP="009447DB">
      <w:pPr>
        <w:jc w:val="center"/>
      </w:pPr>
      <w:r w:rsidRPr="009447DB">
        <w:br w:type="page"/>
      </w:r>
    </w:p>
    <w:tbl>
      <w:tblPr>
        <w:tblW w:w="10354" w:type="dxa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4"/>
        <w:gridCol w:w="3677"/>
        <w:gridCol w:w="1485"/>
        <w:gridCol w:w="1827"/>
        <w:gridCol w:w="2631"/>
      </w:tblGrid>
      <w:tr w:rsidR="009447DB" w:rsidRPr="009447DB" w:rsidTr="008F294A">
        <w:trPr>
          <w:trHeight w:val="33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lastRenderedPageBreak/>
              <w:t>2.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Формирование Базы наставляемых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2.1.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Формиро</w:t>
            </w:r>
            <w:r w:rsidR="009447DB">
              <w:t>вание Базы наставляемых в центре</w:t>
            </w:r>
            <w:r w:rsidRPr="009447DB">
              <w:t>: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Опытный педагог – молодой специалист (освоение основ мастерства).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Опытный классный руководитель – начинающий классный руководитель.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Педагог-исследователь, новатор – педагог, готовый к освоению новаций.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Опытный руководитель – начинающий руководитель.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</w:pPr>
            <w:r w:rsidRPr="009447DB">
              <w:t>Педагог-лидер – вновь принятый в коллектив педагог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Ответственный по центру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Уточненная база наставляемых по категориям</w:t>
            </w:r>
          </w:p>
        </w:tc>
      </w:tr>
      <w:tr w:rsidR="009447DB" w:rsidRPr="009447DB" w:rsidTr="008F294A">
        <w:trPr>
          <w:trHeight w:val="455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3.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Формирование Базы Наставников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3.1.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Формирование Базы наставников в общеобразовательных организациях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Ответственные по центру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Команда наставников по направлениям</w:t>
            </w:r>
          </w:p>
        </w:tc>
      </w:tr>
      <w:tr w:rsidR="009447DB" w:rsidRPr="009447DB" w:rsidTr="008F294A">
        <w:trPr>
          <w:trHeight w:val="436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4.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Отбор и обучение Наставников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4.1.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Организация отбора и обучения наставников: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Установочное совещание по организационным моментам для модераторов;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Семинары-практикумы;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Круглые столы;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Форум наставников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В течение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</w:pPr>
            <w:r>
              <w:t>Ответственные по центру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Увеличение доли педагогов-профессионалов</w:t>
            </w:r>
          </w:p>
        </w:tc>
      </w:tr>
      <w:tr w:rsidR="009447DB" w:rsidRPr="009447DB" w:rsidTr="008F294A">
        <w:trPr>
          <w:trHeight w:val="49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5.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Создание наставнических пар (групп)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5.1.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/>
            </w:pPr>
            <w:r w:rsidRPr="009447DB">
              <w:t>Формирование наставнических пар (групп)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Защита программ деятельности наставнических пар (групп);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Отбор лучших программ деятельности наставнических пар (групп)</w:t>
            </w:r>
          </w:p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Ответственные по центру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Посвящение наставнических пар;</w:t>
            </w:r>
          </w:p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Выявление лучшего опыта Наставников</w:t>
            </w:r>
          </w:p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</w:tr>
      <w:tr w:rsidR="009447DB" w:rsidRPr="009447DB" w:rsidTr="008F294A">
        <w:trPr>
          <w:trHeight w:val="446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6.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Разработка нормативной и регламентирующей документации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6.1.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Разработка, согласование и утверждение «Положения о наставничестве»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Директор центра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Внесение в перечень нормативных локальных актов, выставление на сайт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6.2.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Разработка нормативной и регламентирующей документации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Создание творческой группы по разработке документации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Экспертиза документации</w:t>
            </w:r>
          </w:p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Ответственные по центру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Издание сборника нормативных документов</w:t>
            </w:r>
          </w:p>
        </w:tc>
      </w:tr>
      <w:tr w:rsidR="009447DB" w:rsidRPr="009447DB" w:rsidTr="008F294A">
        <w:trPr>
          <w:trHeight w:val="399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lastRenderedPageBreak/>
              <w:t>7.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Организация работы наставнических пар (групп)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7.1.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Работа наставнических пар (групп)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В течение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9447DB" w:rsidP="009447DB">
            <w:pPr>
              <w:spacing w:after="0" w:line="240" w:lineRule="auto"/>
              <w:jc w:val="center"/>
            </w:pPr>
            <w:r>
              <w:t>Ответственные по центру</w:t>
            </w:r>
            <w:r w:rsidR="0010601B" w:rsidRPr="009447DB">
              <w:t>, наставники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Взаимодействие в наставнических группах, накопление опыта деятельности наставнических групп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7.2.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Промежуточный анализ деятельности наставнических пар (групп)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F8046D" w:rsidP="009447DB">
            <w:pPr>
              <w:spacing w:after="0" w:line="240" w:lineRule="auto"/>
              <w:jc w:val="center"/>
            </w:pPr>
            <w:r>
              <w:t>Ответственные по центру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Выявление состояния реализации модели наставничества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7.3.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Внесение корректив в программы наставничества (при необходимости)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В течение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F8046D" w:rsidP="009447DB">
            <w:pPr>
              <w:spacing w:after="0" w:line="240" w:lineRule="auto"/>
              <w:jc w:val="center"/>
            </w:pPr>
            <w:r>
              <w:t>Ответственные по центру</w:t>
            </w:r>
            <w:r w:rsidR="0010601B" w:rsidRPr="009447DB">
              <w:t>, наставники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Корректировка программ, определение эффективных технологий и методик взаимодействия</w:t>
            </w:r>
          </w:p>
        </w:tc>
      </w:tr>
      <w:tr w:rsidR="009447DB" w:rsidRPr="009447DB" w:rsidTr="008F294A">
        <w:trPr>
          <w:trHeight w:val="379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8.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Мониторинг. Завершение деятельности наставнических пар (групп)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8.1.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Мониторинг.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Завершение деятельности наставнических пар (групп).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Педагогическая ярмарка идей и проектов по Наставничеству.</w:t>
            </w:r>
          </w:p>
          <w:p w:rsidR="0010601B" w:rsidRPr="009447DB" w:rsidRDefault="0010601B" w:rsidP="009447DB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F8046D" w:rsidP="009447DB">
            <w:pPr>
              <w:spacing w:after="0" w:line="240" w:lineRule="auto"/>
              <w:jc w:val="center"/>
            </w:pPr>
            <w:r>
              <w:t>Ответственные по центру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Выявление эффективности деятельности наставничества, определение опыта и проблем</w:t>
            </w:r>
          </w:p>
        </w:tc>
      </w:tr>
      <w:tr w:rsidR="009447DB" w:rsidRPr="009447DB" w:rsidTr="008F294A">
        <w:trPr>
          <w:trHeight w:val="48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9.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Разработка механизмов стимулирования наставнической деятельности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9.1.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</w:pPr>
            <w:r w:rsidRPr="009447DB">
              <w:t>Разработка механизмов стимулирования наставнической деятельности:</w:t>
            </w:r>
          </w:p>
          <w:p w:rsidR="0010601B" w:rsidRPr="009447DB" w:rsidRDefault="0010601B" w:rsidP="009447DB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</w:pPr>
            <w:r w:rsidRPr="009447DB">
              <w:t>ВТК по созданию механизма стимулирования (поощрения, награждение, надбавка в размере ----% к заработной плате по учреждению; дополнительные баллы при премировании; дополнительные баллы при аттестации на категорию)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По мере реализации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F8046D" w:rsidP="009447DB">
            <w:pPr>
              <w:spacing w:after="0" w:line="240" w:lineRule="auto"/>
              <w:jc w:val="center"/>
            </w:pPr>
            <w:r>
              <w:t>Руководители</w:t>
            </w:r>
            <w:bookmarkStart w:id="0" w:name="_GoBack"/>
            <w:bookmarkEnd w:id="0"/>
            <w:r w:rsidR="0010601B" w:rsidRPr="009447DB">
              <w:t>, учредители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Повышение престижа и статуса наставника</w:t>
            </w:r>
          </w:p>
        </w:tc>
      </w:tr>
      <w:tr w:rsidR="009447DB" w:rsidRPr="009447DB" w:rsidTr="008F294A">
        <w:trPr>
          <w:trHeight w:val="53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10.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601B" w:rsidRPr="009447DB" w:rsidRDefault="0010601B" w:rsidP="009447DB">
            <w:pPr>
              <w:spacing w:after="0" w:line="240" w:lineRule="auto"/>
              <w:jc w:val="center"/>
              <w:rPr>
                <w:b/>
                <w:bCs/>
              </w:rPr>
            </w:pPr>
            <w:r w:rsidRPr="009447DB">
              <w:rPr>
                <w:b/>
                <w:bCs/>
              </w:rPr>
              <w:t>Формирование долгосрочной Базы Наставников</w:t>
            </w:r>
          </w:p>
        </w:tc>
      </w:tr>
      <w:tr w:rsidR="009447DB" w:rsidRPr="009447DB" w:rsidTr="008F294A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10.1.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Формирование Базы эффективных наставников на последующий период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В течение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Сетевое объединение по наставничеству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601B" w:rsidRPr="009447DB" w:rsidRDefault="0010601B" w:rsidP="009447DB">
            <w:pPr>
              <w:spacing w:after="0" w:line="240" w:lineRule="auto"/>
              <w:jc w:val="center"/>
            </w:pPr>
            <w:r w:rsidRPr="009447DB">
              <w:t>Центр наставничества</w:t>
            </w:r>
          </w:p>
        </w:tc>
      </w:tr>
    </w:tbl>
    <w:p w:rsidR="0010601B" w:rsidRPr="009447DB" w:rsidRDefault="0010601B" w:rsidP="009447DB">
      <w:pPr>
        <w:spacing w:after="0"/>
        <w:jc w:val="center"/>
      </w:pPr>
    </w:p>
    <w:p w:rsidR="00F74436" w:rsidRPr="009447DB" w:rsidRDefault="00F74436" w:rsidP="009447DB">
      <w:pPr>
        <w:jc w:val="center"/>
      </w:pPr>
    </w:p>
    <w:sectPr w:rsidR="00F74436" w:rsidRPr="009447DB" w:rsidSect="009447DB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6563"/>
    <w:multiLevelType w:val="hybridMultilevel"/>
    <w:tmpl w:val="BD68AEE0"/>
    <w:lvl w:ilvl="0" w:tplc="4038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A5D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C0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02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CB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27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49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6F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A70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DC"/>
    <w:rsid w:val="0010601B"/>
    <w:rsid w:val="009447DB"/>
    <w:rsid w:val="00E46ADC"/>
    <w:rsid w:val="00F74436"/>
    <w:rsid w:val="00F8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27C"/>
  <w15:chartTrackingRefBased/>
  <w15:docId w15:val="{4BA0F40F-9750-4789-8F7F-62187CF4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TESLA_COMP</dc:creator>
  <cp:keywords/>
  <dc:description/>
  <cp:lastModifiedBy>TESLA_COMP</cp:lastModifiedBy>
  <cp:revision>3</cp:revision>
  <dcterms:created xsi:type="dcterms:W3CDTF">2023-01-10T08:57:00Z</dcterms:created>
  <dcterms:modified xsi:type="dcterms:W3CDTF">2023-01-10T12:34:00Z</dcterms:modified>
</cp:coreProperties>
</file>